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751" w:rsidRDefault="00343751" w:rsidP="00343751">
      <w:pPr>
        <w:ind w:left="7788" w:firstLine="708"/>
        <w:rPr>
          <w:b/>
          <w:sz w:val="28"/>
          <w:szCs w:val="28"/>
        </w:rPr>
      </w:pPr>
      <w:bookmarkStart w:id="0" w:name="_GoBack"/>
      <w:bookmarkEnd w:id="0"/>
    </w:p>
    <w:p w:rsidR="00DF4418" w:rsidRPr="00DF4418" w:rsidRDefault="00DF4418" w:rsidP="00F903C1">
      <w:pPr>
        <w:pStyle w:val="Nzev"/>
        <w:ind w:firstLine="7"/>
        <w:jc w:val="right"/>
        <w:rPr>
          <w:sz w:val="28"/>
          <w:szCs w:val="28"/>
        </w:rPr>
      </w:pPr>
      <w:r w:rsidRPr="00DF4418">
        <w:rPr>
          <w:sz w:val="28"/>
          <w:szCs w:val="28"/>
        </w:rPr>
        <w:t>Příloha č.</w:t>
      </w:r>
      <w:r w:rsidR="00F903C1">
        <w:rPr>
          <w:sz w:val="28"/>
          <w:szCs w:val="28"/>
        </w:rPr>
        <w:t xml:space="preserve"> </w:t>
      </w:r>
      <w:r w:rsidR="00026541">
        <w:rPr>
          <w:sz w:val="28"/>
          <w:szCs w:val="28"/>
        </w:rPr>
        <w:t>1</w:t>
      </w:r>
    </w:p>
    <w:p w:rsidR="00DF4418" w:rsidRDefault="00DF4418" w:rsidP="00DF4418">
      <w:pPr>
        <w:pStyle w:val="Nzev"/>
      </w:pPr>
      <w:r>
        <w:t>Dílčí dohoda M</w:t>
      </w:r>
      <w:r w:rsidR="00026541">
        <w:t>ŠMT</w:t>
      </w:r>
      <w:r>
        <w:t xml:space="preserve"> č. </w:t>
      </w:r>
      <w:r>
        <w:rPr>
          <w:noProof/>
        </w:rPr>
        <w:t>……</w:t>
      </w:r>
      <w:r w:rsidR="009230DA">
        <w:t xml:space="preserve"> / 20</w:t>
      </w:r>
      <w:r w:rsidR="00184B8D">
        <w:t>2</w:t>
      </w:r>
      <w:r w:rsidR="00C80DD5">
        <w:t>4</w:t>
      </w:r>
    </w:p>
    <w:p w:rsidR="00DF4418" w:rsidRDefault="00DF4418" w:rsidP="00DF4418">
      <w:pPr>
        <w:jc w:val="center"/>
        <w:rPr>
          <w:b/>
          <w:sz w:val="32"/>
        </w:rPr>
      </w:pPr>
    </w:p>
    <w:p w:rsidR="00DF4418" w:rsidRDefault="00DF4418" w:rsidP="00DF4418">
      <w:pPr>
        <w:jc w:val="center"/>
        <w:rPr>
          <w:sz w:val="28"/>
        </w:rPr>
      </w:pPr>
      <w:r>
        <w:rPr>
          <w:sz w:val="28"/>
        </w:rPr>
        <w:t xml:space="preserve">k zajištění dílčí části věcných úkolů vyplývajících z Projektu Sdružení hasičů Čech, Moravy a Slezska (dále jen Projekt SH ČMS) předloženému Ministerstvu školství, mládeže a tělovýchovy ČR (dále jen MŠMT ČR) v rámci Programů státní podpory práce s dětmi a mládeží pro nestátní neziskové organizace na rok </w:t>
      </w:r>
      <w:r>
        <w:rPr>
          <w:b/>
          <w:sz w:val="28"/>
        </w:rPr>
        <w:t>20</w:t>
      </w:r>
      <w:r w:rsidR="00184B8D">
        <w:rPr>
          <w:b/>
          <w:sz w:val="28"/>
        </w:rPr>
        <w:t>2</w:t>
      </w:r>
      <w:r w:rsidR="00C80DD5">
        <w:rPr>
          <w:b/>
          <w:sz w:val="28"/>
        </w:rPr>
        <w:t>4</w:t>
      </w:r>
      <w:r>
        <w:rPr>
          <w:sz w:val="28"/>
        </w:rPr>
        <w:t xml:space="preserve"> (dále jen Programy).</w:t>
      </w:r>
    </w:p>
    <w:p w:rsidR="00DF4418" w:rsidRDefault="00DF4418" w:rsidP="00DF4418">
      <w:pPr>
        <w:jc w:val="center"/>
        <w:rPr>
          <w:sz w:val="28"/>
        </w:rPr>
      </w:pPr>
    </w:p>
    <w:p w:rsidR="00DF4418" w:rsidRDefault="00DF4418" w:rsidP="00DF4418">
      <w:pPr>
        <w:rPr>
          <w:sz w:val="28"/>
        </w:rPr>
      </w:pPr>
    </w:p>
    <w:p w:rsidR="00DF4418" w:rsidRDefault="00DF4418" w:rsidP="00DF4418">
      <w:pPr>
        <w:rPr>
          <w:sz w:val="28"/>
        </w:rPr>
      </w:pPr>
    </w:p>
    <w:p w:rsidR="00DF4418" w:rsidRDefault="00DF4418" w:rsidP="00DF4418">
      <w:pPr>
        <w:jc w:val="both"/>
        <w:rPr>
          <w:sz w:val="28"/>
        </w:rPr>
      </w:pPr>
      <w:r>
        <w:rPr>
          <w:sz w:val="28"/>
        </w:rPr>
        <w:t>Dílčí dohoda (dále jen Dohoda) rozpracovává a konkretizuje úkoly, ke kterým se SH ČMS přihlásilo prostřednictvím svého Projektu podaného v rámci Programů</w:t>
      </w:r>
      <w:r w:rsidR="00F903C1">
        <w:rPr>
          <w:sz w:val="28"/>
        </w:rPr>
        <w:t>,</w:t>
      </w:r>
      <w:r>
        <w:rPr>
          <w:sz w:val="28"/>
        </w:rPr>
        <w:t xml:space="preserve"> a na jehož základě bylo vydáno </w:t>
      </w:r>
      <w:r w:rsidR="009230DA">
        <w:rPr>
          <w:i/>
          <w:sz w:val="28"/>
        </w:rPr>
        <w:t xml:space="preserve">Rozhodnutí č. </w:t>
      </w:r>
      <w:r w:rsidR="009A1914">
        <w:rPr>
          <w:i/>
          <w:sz w:val="28"/>
        </w:rPr>
        <w:t>00</w:t>
      </w:r>
      <w:r w:rsidR="00534C03">
        <w:rPr>
          <w:i/>
          <w:sz w:val="28"/>
        </w:rPr>
        <w:t>1</w:t>
      </w:r>
      <w:r w:rsidR="00C80DD5">
        <w:rPr>
          <w:i/>
          <w:sz w:val="28"/>
        </w:rPr>
        <w:t>4</w:t>
      </w:r>
      <w:r w:rsidR="009A1914">
        <w:rPr>
          <w:i/>
          <w:sz w:val="28"/>
        </w:rPr>
        <w:t>/</w:t>
      </w:r>
      <w:r w:rsidR="009230DA">
        <w:rPr>
          <w:i/>
          <w:sz w:val="28"/>
        </w:rPr>
        <w:t>1</w:t>
      </w:r>
      <w:r w:rsidR="009A1914">
        <w:rPr>
          <w:i/>
          <w:sz w:val="28"/>
        </w:rPr>
        <w:t>/NNO/20</w:t>
      </w:r>
      <w:r w:rsidR="00184B8D">
        <w:rPr>
          <w:i/>
          <w:sz w:val="28"/>
        </w:rPr>
        <w:t>2</w:t>
      </w:r>
      <w:r w:rsidR="00C80DD5">
        <w:rPr>
          <w:i/>
          <w:sz w:val="28"/>
        </w:rPr>
        <w:t>4</w:t>
      </w:r>
      <w:r>
        <w:rPr>
          <w:i/>
          <w:sz w:val="28"/>
        </w:rPr>
        <w:t xml:space="preserve"> o poskytnutí neinvestiční dotace ze státního rozpočtu ČR na rok 20</w:t>
      </w:r>
      <w:r w:rsidR="00184B8D">
        <w:rPr>
          <w:i/>
          <w:sz w:val="28"/>
        </w:rPr>
        <w:t>2</w:t>
      </w:r>
      <w:r w:rsidR="00C80DD5">
        <w:rPr>
          <w:i/>
          <w:sz w:val="28"/>
        </w:rPr>
        <w:t>4</w:t>
      </w:r>
      <w:r>
        <w:rPr>
          <w:sz w:val="28"/>
        </w:rPr>
        <w:t xml:space="preserve"> (dále jen Rozhodnutí)</w:t>
      </w:r>
    </w:p>
    <w:p w:rsidR="00DF4418" w:rsidRDefault="00DF4418" w:rsidP="00DF4418">
      <w:pPr>
        <w:jc w:val="both"/>
        <w:rPr>
          <w:b/>
          <w:sz w:val="28"/>
        </w:rPr>
      </w:pPr>
      <w:r>
        <w:rPr>
          <w:sz w:val="28"/>
        </w:rPr>
        <w:t xml:space="preserve">pro </w:t>
      </w:r>
      <w:r>
        <w:rPr>
          <w:b/>
          <w:sz w:val="28"/>
        </w:rPr>
        <w:t>smluvní strany:</w:t>
      </w:r>
    </w:p>
    <w:p w:rsidR="00DF4418" w:rsidRDefault="00DF4418" w:rsidP="00DF4418">
      <w:pPr>
        <w:jc w:val="both"/>
        <w:rPr>
          <w:b/>
          <w:sz w:val="28"/>
        </w:rPr>
      </w:pPr>
    </w:p>
    <w:p w:rsidR="00DF4418" w:rsidRDefault="00DF4418" w:rsidP="00DF4418">
      <w:pPr>
        <w:jc w:val="both"/>
        <w:rPr>
          <w:b/>
          <w:sz w:val="28"/>
        </w:rPr>
      </w:pPr>
      <w:r>
        <w:rPr>
          <w:b/>
          <w:sz w:val="28"/>
        </w:rPr>
        <w:t xml:space="preserve">Sdružení hasičů Čech, Moravy a Slezska </w:t>
      </w:r>
    </w:p>
    <w:p w:rsidR="00DF4418" w:rsidRDefault="00DF4418" w:rsidP="00DF4418">
      <w:pPr>
        <w:jc w:val="both"/>
        <w:rPr>
          <w:b/>
          <w:sz w:val="28"/>
        </w:rPr>
      </w:pPr>
      <w:r>
        <w:rPr>
          <w:b/>
          <w:sz w:val="28"/>
        </w:rPr>
        <w:t>Okresní sdružení hasičů</w:t>
      </w:r>
      <w:r w:rsidR="00390F20">
        <w:rPr>
          <w:b/>
          <w:sz w:val="28"/>
        </w:rPr>
        <w:t xml:space="preserve"> </w:t>
      </w:r>
    </w:p>
    <w:p w:rsidR="00DF4418" w:rsidRDefault="00DF4418" w:rsidP="00DF4418">
      <w:pPr>
        <w:jc w:val="both"/>
        <w:rPr>
          <w:sz w:val="24"/>
        </w:rPr>
      </w:pPr>
      <w:r>
        <w:rPr>
          <w:sz w:val="24"/>
        </w:rPr>
        <w:t xml:space="preserve">Adresa: </w:t>
      </w:r>
    </w:p>
    <w:p w:rsidR="00DF4418" w:rsidRDefault="00DF4418" w:rsidP="00DF4418">
      <w:pPr>
        <w:jc w:val="both"/>
        <w:rPr>
          <w:sz w:val="24"/>
        </w:rPr>
      </w:pPr>
      <w:r>
        <w:rPr>
          <w:sz w:val="24"/>
        </w:rPr>
        <w:t xml:space="preserve">IČO: </w:t>
      </w:r>
    </w:p>
    <w:p w:rsidR="00DF4418" w:rsidRDefault="00DF4418" w:rsidP="00DF4418">
      <w:pPr>
        <w:jc w:val="both"/>
        <w:rPr>
          <w:sz w:val="24"/>
        </w:rPr>
      </w:pPr>
      <w:r>
        <w:rPr>
          <w:sz w:val="24"/>
        </w:rPr>
        <w:t>starosta OSH</w:t>
      </w:r>
    </w:p>
    <w:p w:rsidR="00DF4418" w:rsidRDefault="00DF4418" w:rsidP="00DF4418">
      <w:pPr>
        <w:jc w:val="both"/>
        <w:rPr>
          <w:sz w:val="28"/>
        </w:rPr>
      </w:pPr>
      <w:r>
        <w:rPr>
          <w:sz w:val="28"/>
        </w:rPr>
        <w:t>Jméno, příjmení:</w:t>
      </w:r>
    </w:p>
    <w:p w:rsidR="00DF4418" w:rsidRDefault="00DF4418" w:rsidP="00DF4418">
      <w:pPr>
        <w:jc w:val="both"/>
        <w:rPr>
          <w:sz w:val="28"/>
        </w:rPr>
      </w:pPr>
    </w:p>
    <w:p w:rsidR="00DF4418" w:rsidRDefault="00DF4418" w:rsidP="00DF4418">
      <w:pPr>
        <w:jc w:val="both"/>
        <w:rPr>
          <w:sz w:val="28"/>
        </w:rPr>
      </w:pPr>
      <w:r>
        <w:rPr>
          <w:sz w:val="28"/>
        </w:rPr>
        <w:t>a</w:t>
      </w:r>
    </w:p>
    <w:p w:rsidR="00CD49AE" w:rsidRDefault="00CD49AE" w:rsidP="00DF4418">
      <w:pPr>
        <w:jc w:val="both"/>
        <w:rPr>
          <w:sz w:val="28"/>
        </w:rPr>
      </w:pPr>
    </w:p>
    <w:p w:rsidR="00DF4418" w:rsidRDefault="00DF4418" w:rsidP="00DF4418">
      <w:pPr>
        <w:jc w:val="both"/>
        <w:rPr>
          <w:sz w:val="28"/>
        </w:rPr>
      </w:pPr>
      <w:r>
        <w:rPr>
          <w:sz w:val="28"/>
        </w:rPr>
        <w:t>Sbor dobrovolných hasičů</w:t>
      </w:r>
    </w:p>
    <w:p w:rsidR="00DF4418" w:rsidRDefault="00DF4418" w:rsidP="00DF4418">
      <w:pPr>
        <w:jc w:val="both"/>
        <w:rPr>
          <w:sz w:val="28"/>
        </w:rPr>
      </w:pPr>
      <w:r>
        <w:rPr>
          <w:sz w:val="28"/>
        </w:rPr>
        <w:t>Adresa:</w:t>
      </w:r>
    </w:p>
    <w:p w:rsidR="00DF4418" w:rsidRDefault="00DF4418" w:rsidP="00DF4418">
      <w:pPr>
        <w:jc w:val="both"/>
        <w:rPr>
          <w:sz w:val="28"/>
        </w:rPr>
      </w:pPr>
      <w:r>
        <w:rPr>
          <w:sz w:val="28"/>
        </w:rPr>
        <w:t>IČO:</w:t>
      </w:r>
      <w:r w:rsidR="00C80DD5">
        <w:rPr>
          <w:sz w:val="28"/>
        </w:rPr>
        <w:t xml:space="preserve"> </w:t>
      </w:r>
    </w:p>
    <w:p w:rsidR="00C80DD5" w:rsidRPr="00206196" w:rsidRDefault="00C80DD5" w:rsidP="00DF4418">
      <w:pPr>
        <w:jc w:val="both"/>
        <w:rPr>
          <w:sz w:val="28"/>
        </w:rPr>
      </w:pPr>
      <w:r>
        <w:rPr>
          <w:sz w:val="28"/>
        </w:rPr>
        <w:t xml:space="preserve">Číslo účtu: </w:t>
      </w:r>
    </w:p>
    <w:p w:rsidR="00DF4418" w:rsidRDefault="00DF4418" w:rsidP="00DF4418">
      <w:pPr>
        <w:jc w:val="both"/>
        <w:rPr>
          <w:sz w:val="24"/>
        </w:rPr>
      </w:pPr>
      <w:r>
        <w:rPr>
          <w:sz w:val="24"/>
        </w:rPr>
        <w:t>starosta SDH</w:t>
      </w:r>
    </w:p>
    <w:p w:rsidR="00DF4418" w:rsidRDefault="00DF4418" w:rsidP="00DF4418">
      <w:pPr>
        <w:jc w:val="both"/>
        <w:rPr>
          <w:sz w:val="28"/>
        </w:rPr>
      </w:pPr>
      <w:r>
        <w:rPr>
          <w:noProof/>
          <w:sz w:val="28"/>
        </w:rPr>
        <w:t>Jméno, příjmení:</w:t>
      </w:r>
    </w:p>
    <w:p w:rsidR="00DF4418" w:rsidRDefault="00DF4418" w:rsidP="00DF4418">
      <w:pPr>
        <w:jc w:val="both"/>
        <w:rPr>
          <w:sz w:val="24"/>
        </w:rPr>
      </w:pPr>
    </w:p>
    <w:p w:rsidR="00DF4418" w:rsidRDefault="00DF4418" w:rsidP="00DF4418">
      <w:pPr>
        <w:jc w:val="both"/>
        <w:rPr>
          <w:sz w:val="24"/>
        </w:rPr>
      </w:pPr>
      <w:r>
        <w:rPr>
          <w:sz w:val="24"/>
        </w:rPr>
        <w:t>vedoucí kolektivu MH:</w:t>
      </w:r>
    </w:p>
    <w:p w:rsidR="00DF4418" w:rsidRDefault="00DF4418" w:rsidP="00DF4418">
      <w:pPr>
        <w:jc w:val="both"/>
        <w:rPr>
          <w:sz w:val="28"/>
        </w:rPr>
      </w:pPr>
    </w:p>
    <w:p w:rsidR="00DF4418" w:rsidRDefault="00DF4418" w:rsidP="00DF4418">
      <w:pPr>
        <w:tabs>
          <w:tab w:val="left" w:leader="dot" w:pos="8460"/>
        </w:tabs>
        <w:jc w:val="both"/>
        <w:rPr>
          <w:sz w:val="28"/>
        </w:rPr>
      </w:pPr>
      <w:r>
        <w:rPr>
          <w:sz w:val="28"/>
        </w:rPr>
        <w:t>Jméno, příjmení (</w:t>
      </w:r>
      <w:r>
        <w:rPr>
          <w:sz w:val="24"/>
        </w:rPr>
        <w:t>hůlkovým písmem</w:t>
      </w:r>
      <w:r>
        <w:rPr>
          <w:sz w:val="28"/>
        </w:rPr>
        <w:t xml:space="preserve">): </w:t>
      </w:r>
      <w:r>
        <w:rPr>
          <w:sz w:val="28"/>
        </w:rPr>
        <w:tab/>
      </w:r>
    </w:p>
    <w:p w:rsidR="00DF4418" w:rsidRDefault="00DF4418" w:rsidP="00DF4418">
      <w:pPr>
        <w:tabs>
          <w:tab w:val="left" w:leader="dot" w:pos="8460"/>
        </w:tabs>
        <w:jc w:val="both"/>
        <w:rPr>
          <w:sz w:val="28"/>
        </w:rPr>
      </w:pPr>
    </w:p>
    <w:p w:rsidR="00DF4418" w:rsidRDefault="00390F20" w:rsidP="00DF4418">
      <w:pPr>
        <w:tabs>
          <w:tab w:val="left" w:leader="dot" w:pos="8460"/>
        </w:tabs>
        <w:jc w:val="both"/>
        <w:rPr>
          <w:sz w:val="28"/>
        </w:rPr>
      </w:pPr>
      <w:r>
        <w:rPr>
          <w:sz w:val="28"/>
        </w:rPr>
        <w:t>Datum narození</w:t>
      </w:r>
      <w:r w:rsidR="00DF4418">
        <w:rPr>
          <w:sz w:val="28"/>
        </w:rPr>
        <w:t xml:space="preserve">: </w:t>
      </w:r>
      <w:r w:rsidR="00DF4418">
        <w:rPr>
          <w:sz w:val="28"/>
        </w:rPr>
        <w:tab/>
      </w:r>
    </w:p>
    <w:p w:rsidR="00DF4418" w:rsidRDefault="00DF4418" w:rsidP="00DF4418">
      <w:pPr>
        <w:tabs>
          <w:tab w:val="left" w:leader="dot" w:pos="8460"/>
        </w:tabs>
        <w:jc w:val="both"/>
        <w:rPr>
          <w:sz w:val="28"/>
        </w:rPr>
      </w:pPr>
    </w:p>
    <w:p w:rsidR="00DF4418" w:rsidRDefault="00DF4418" w:rsidP="00DF4418">
      <w:pPr>
        <w:tabs>
          <w:tab w:val="left" w:leader="dot" w:pos="8460"/>
        </w:tabs>
        <w:jc w:val="both"/>
        <w:rPr>
          <w:sz w:val="28"/>
        </w:rPr>
      </w:pPr>
      <w:r>
        <w:rPr>
          <w:sz w:val="28"/>
        </w:rPr>
        <w:t xml:space="preserve">Adresa: </w:t>
      </w:r>
      <w:r>
        <w:rPr>
          <w:sz w:val="28"/>
        </w:rPr>
        <w:tab/>
      </w:r>
    </w:p>
    <w:p w:rsidR="00DF4418" w:rsidRDefault="00DF4418" w:rsidP="00DF4418">
      <w:pPr>
        <w:tabs>
          <w:tab w:val="left" w:leader="dot" w:pos="8460"/>
        </w:tabs>
        <w:jc w:val="both"/>
        <w:rPr>
          <w:sz w:val="28"/>
        </w:rPr>
      </w:pPr>
    </w:p>
    <w:p w:rsidR="00DF4418" w:rsidRDefault="00DF4418" w:rsidP="00DF4418">
      <w:pPr>
        <w:tabs>
          <w:tab w:val="left" w:leader="dot" w:pos="8460"/>
        </w:tabs>
        <w:jc w:val="both"/>
        <w:rPr>
          <w:sz w:val="28"/>
        </w:rPr>
      </w:pPr>
      <w:r>
        <w:rPr>
          <w:sz w:val="28"/>
        </w:rPr>
        <w:t xml:space="preserve">Tel.: </w:t>
      </w:r>
      <w:r>
        <w:rPr>
          <w:sz w:val="28"/>
        </w:rPr>
        <w:tab/>
      </w:r>
    </w:p>
    <w:p w:rsidR="00DF4418" w:rsidRDefault="00DF4418" w:rsidP="00DF4418">
      <w:pPr>
        <w:tabs>
          <w:tab w:val="left" w:leader="dot" w:pos="8460"/>
        </w:tabs>
        <w:jc w:val="both"/>
        <w:rPr>
          <w:sz w:val="28"/>
        </w:rPr>
      </w:pPr>
    </w:p>
    <w:p w:rsidR="00DF4418" w:rsidRDefault="00DF4418" w:rsidP="00DF4418">
      <w:pPr>
        <w:tabs>
          <w:tab w:val="left" w:leader="dot" w:pos="8460"/>
        </w:tabs>
        <w:jc w:val="both"/>
        <w:rPr>
          <w:sz w:val="28"/>
        </w:rPr>
      </w:pPr>
      <w:r>
        <w:rPr>
          <w:sz w:val="28"/>
        </w:rPr>
        <w:t xml:space="preserve">E-mail: </w:t>
      </w:r>
      <w:r>
        <w:rPr>
          <w:sz w:val="28"/>
        </w:rPr>
        <w:tab/>
      </w:r>
    </w:p>
    <w:p w:rsidR="00DF4418" w:rsidRDefault="00DF4418" w:rsidP="00DF4418">
      <w:pPr>
        <w:jc w:val="both"/>
        <w:rPr>
          <w:sz w:val="28"/>
        </w:rPr>
      </w:pPr>
    </w:p>
    <w:p w:rsidR="00DF4418" w:rsidRDefault="00DF4418" w:rsidP="00DF4418">
      <w:pPr>
        <w:jc w:val="center"/>
      </w:pPr>
      <w:r>
        <w:br w:type="page"/>
      </w:r>
    </w:p>
    <w:p w:rsidR="00DF4418" w:rsidRDefault="00DF4418" w:rsidP="00DF4418">
      <w:pPr>
        <w:jc w:val="center"/>
        <w:rPr>
          <w:sz w:val="28"/>
        </w:rPr>
      </w:pPr>
      <w:r>
        <w:rPr>
          <w:b/>
          <w:sz w:val="28"/>
        </w:rPr>
        <w:lastRenderedPageBreak/>
        <w:t>I.</w:t>
      </w:r>
    </w:p>
    <w:p w:rsidR="00DF4418" w:rsidRDefault="00DF4418" w:rsidP="00DF4418">
      <w:pPr>
        <w:jc w:val="center"/>
        <w:rPr>
          <w:b/>
          <w:sz w:val="28"/>
        </w:rPr>
      </w:pPr>
      <w:r>
        <w:rPr>
          <w:b/>
          <w:sz w:val="28"/>
        </w:rPr>
        <w:t>Úvodní ustanovení a účel dílčí dohody</w:t>
      </w:r>
    </w:p>
    <w:p w:rsidR="00DF4418" w:rsidRPr="00E415FE" w:rsidRDefault="00DF4418" w:rsidP="00DF4418">
      <w:pPr>
        <w:jc w:val="center"/>
        <w:rPr>
          <w:b/>
          <w:sz w:val="22"/>
          <w:szCs w:val="22"/>
        </w:rPr>
      </w:pPr>
    </w:p>
    <w:p w:rsidR="00DF4418" w:rsidRPr="00654161" w:rsidRDefault="00DF4418" w:rsidP="00DF4418">
      <w:pPr>
        <w:jc w:val="both"/>
        <w:rPr>
          <w:sz w:val="26"/>
          <w:szCs w:val="26"/>
        </w:rPr>
      </w:pPr>
      <w:r w:rsidRPr="00654161">
        <w:rPr>
          <w:sz w:val="26"/>
          <w:szCs w:val="26"/>
        </w:rPr>
        <w:t xml:space="preserve">Dotace ze státního rozpočtu se poskytuje prostřednictvím MŠMT ČR </w:t>
      </w:r>
      <w:r w:rsidR="009A1914">
        <w:rPr>
          <w:sz w:val="26"/>
          <w:szCs w:val="26"/>
        </w:rPr>
        <w:t>spolku</w:t>
      </w:r>
      <w:r>
        <w:rPr>
          <w:sz w:val="26"/>
          <w:szCs w:val="26"/>
        </w:rPr>
        <w:t>,</w:t>
      </w:r>
      <w:r w:rsidRPr="00654161">
        <w:rPr>
          <w:sz w:val="26"/>
          <w:szCs w:val="26"/>
        </w:rPr>
        <w:t xml:space="preserve"> respektive nestátní neziskové organizaci: SH ČMS </w:t>
      </w:r>
      <w:r w:rsidRPr="00654161">
        <w:rPr>
          <w:b/>
          <w:sz w:val="26"/>
          <w:szCs w:val="26"/>
          <w:u w:val="single"/>
        </w:rPr>
        <w:t>výhradně</w:t>
      </w:r>
      <w:r w:rsidRPr="00654161">
        <w:rPr>
          <w:sz w:val="26"/>
          <w:szCs w:val="26"/>
        </w:rPr>
        <w:t xml:space="preserve"> na činnost úseku mládeže. </w:t>
      </w:r>
    </w:p>
    <w:p w:rsidR="00DF4418" w:rsidRPr="00654161" w:rsidRDefault="00DF4418" w:rsidP="00DF4418">
      <w:pPr>
        <w:jc w:val="both"/>
        <w:rPr>
          <w:sz w:val="26"/>
          <w:szCs w:val="26"/>
        </w:rPr>
      </w:pPr>
      <w:r w:rsidRPr="00654161">
        <w:rPr>
          <w:sz w:val="26"/>
          <w:szCs w:val="26"/>
        </w:rPr>
        <w:t xml:space="preserve">Účelem dílčí dohody je: </w:t>
      </w:r>
      <w:r>
        <w:rPr>
          <w:sz w:val="26"/>
          <w:szCs w:val="26"/>
        </w:rPr>
        <w:tab/>
      </w:r>
      <w:r w:rsidRPr="00654161">
        <w:rPr>
          <w:sz w:val="26"/>
          <w:szCs w:val="26"/>
        </w:rPr>
        <w:t>a) stanovit úkoly a podmínky jejich plnění,</w:t>
      </w:r>
    </w:p>
    <w:p w:rsidR="00DF4418" w:rsidRPr="00654161" w:rsidRDefault="00DF4418" w:rsidP="00DF4418">
      <w:pPr>
        <w:numPr>
          <w:ilvl w:val="0"/>
          <w:numId w:val="4"/>
        </w:numPr>
        <w:tabs>
          <w:tab w:val="left" w:pos="3204"/>
        </w:tabs>
        <w:jc w:val="both"/>
        <w:rPr>
          <w:sz w:val="26"/>
          <w:szCs w:val="26"/>
        </w:rPr>
      </w:pPr>
      <w:r w:rsidRPr="00654161">
        <w:rPr>
          <w:sz w:val="26"/>
          <w:szCs w:val="26"/>
        </w:rPr>
        <w:t xml:space="preserve">průkazným způsobem rozepsat a přidělit finanční </w:t>
      </w:r>
    </w:p>
    <w:p w:rsidR="00DF4418" w:rsidRPr="00654161" w:rsidRDefault="00DF4418" w:rsidP="00DF4418">
      <w:pPr>
        <w:ind w:left="3052"/>
        <w:jc w:val="both"/>
        <w:rPr>
          <w:sz w:val="26"/>
          <w:szCs w:val="26"/>
        </w:rPr>
      </w:pPr>
      <w:r w:rsidRPr="00654161">
        <w:rPr>
          <w:sz w:val="26"/>
          <w:szCs w:val="26"/>
        </w:rPr>
        <w:t xml:space="preserve">  prostředky pro organizační jednotky SH ČMS (</w:t>
      </w:r>
      <w:r w:rsidR="00974C46">
        <w:rPr>
          <w:sz w:val="26"/>
          <w:szCs w:val="26"/>
        </w:rPr>
        <w:t>pobočné spolky</w:t>
      </w:r>
      <w:r w:rsidRPr="00654161">
        <w:rPr>
          <w:sz w:val="26"/>
          <w:szCs w:val="26"/>
        </w:rPr>
        <w:t>).</w:t>
      </w:r>
    </w:p>
    <w:p w:rsidR="00DF4418" w:rsidRDefault="00DF4418" w:rsidP="00DF4418">
      <w:pPr>
        <w:jc w:val="both"/>
        <w:rPr>
          <w:sz w:val="22"/>
          <w:szCs w:val="22"/>
        </w:rPr>
      </w:pPr>
    </w:p>
    <w:p w:rsidR="00974C46" w:rsidRPr="00E415FE" w:rsidRDefault="00974C46" w:rsidP="00DF4418">
      <w:pPr>
        <w:jc w:val="both"/>
        <w:rPr>
          <w:sz w:val="22"/>
          <w:szCs w:val="22"/>
        </w:rPr>
      </w:pPr>
    </w:p>
    <w:p w:rsidR="00DF4418" w:rsidRDefault="00DF4418" w:rsidP="00DF4418">
      <w:pPr>
        <w:jc w:val="center"/>
        <w:rPr>
          <w:b/>
          <w:sz w:val="28"/>
        </w:rPr>
      </w:pPr>
      <w:r>
        <w:rPr>
          <w:b/>
          <w:sz w:val="28"/>
        </w:rPr>
        <w:t xml:space="preserve">II. </w:t>
      </w:r>
    </w:p>
    <w:p w:rsidR="00DF4418" w:rsidRDefault="00DF4418" w:rsidP="00DF4418">
      <w:pPr>
        <w:jc w:val="center"/>
        <w:rPr>
          <w:b/>
          <w:sz w:val="28"/>
        </w:rPr>
      </w:pPr>
      <w:r>
        <w:rPr>
          <w:b/>
          <w:sz w:val="28"/>
        </w:rPr>
        <w:t>Podmínky a ujednání</w:t>
      </w:r>
    </w:p>
    <w:p w:rsidR="00DF4418" w:rsidRDefault="00DF4418" w:rsidP="00DF4418">
      <w:pPr>
        <w:numPr>
          <w:ilvl w:val="0"/>
          <w:numId w:val="5"/>
        </w:numPr>
        <w:ind w:left="397" w:hanging="397"/>
        <w:jc w:val="both"/>
        <w:rPr>
          <w:sz w:val="26"/>
          <w:szCs w:val="26"/>
        </w:rPr>
      </w:pPr>
      <w:r w:rsidRPr="00654161">
        <w:rPr>
          <w:sz w:val="26"/>
          <w:szCs w:val="26"/>
        </w:rPr>
        <w:t>Ú</w:t>
      </w:r>
      <w:r>
        <w:rPr>
          <w:sz w:val="26"/>
          <w:szCs w:val="26"/>
        </w:rPr>
        <w:t xml:space="preserve">koly vyplývající pro </w:t>
      </w:r>
      <w:r w:rsidRPr="00654161">
        <w:rPr>
          <w:sz w:val="26"/>
          <w:szCs w:val="26"/>
        </w:rPr>
        <w:t>SDH z Projektu SH ČMS a podmínky jejich plnění závazně stanový </w:t>
      </w:r>
      <w:r w:rsidRPr="00654161">
        <w:rPr>
          <w:i/>
          <w:sz w:val="26"/>
          <w:szCs w:val="26"/>
        </w:rPr>
        <w:t>„Metodický pokyn pro KSH, OSH</w:t>
      </w:r>
      <w:r w:rsidR="00CD49AE">
        <w:rPr>
          <w:i/>
          <w:sz w:val="26"/>
          <w:szCs w:val="26"/>
        </w:rPr>
        <w:t>,</w:t>
      </w:r>
      <w:r w:rsidRPr="00654161">
        <w:rPr>
          <w:i/>
          <w:sz w:val="26"/>
          <w:szCs w:val="26"/>
        </w:rPr>
        <w:t xml:space="preserve"> respektive SDH k čerpání dotací poskytnutých MŠMT ČR v roce 20</w:t>
      </w:r>
      <w:r w:rsidR="00184B8D">
        <w:rPr>
          <w:i/>
          <w:sz w:val="26"/>
          <w:szCs w:val="26"/>
        </w:rPr>
        <w:t>2</w:t>
      </w:r>
      <w:r w:rsidR="00C80DD5">
        <w:rPr>
          <w:i/>
          <w:sz w:val="26"/>
          <w:szCs w:val="26"/>
        </w:rPr>
        <w:t>4</w:t>
      </w:r>
      <w:r w:rsidRPr="00654161">
        <w:rPr>
          <w:i/>
          <w:sz w:val="26"/>
          <w:szCs w:val="26"/>
        </w:rPr>
        <w:t>“</w:t>
      </w:r>
      <w:r w:rsidRPr="00654161">
        <w:rPr>
          <w:sz w:val="26"/>
          <w:szCs w:val="26"/>
        </w:rPr>
        <w:t xml:space="preserve"> (dále jen Pokyn). </w:t>
      </w:r>
    </w:p>
    <w:p w:rsidR="009A1914" w:rsidRPr="00654161" w:rsidRDefault="009A1914" w:rsidP="009A1914">
      <w:pPr>
        <w:jc w:val="both"/>
        <w:rPr>
          <w:sz w:val="26"/>
          <w:szCs w:val="26"/>
        </w:rPr>
      </w:pPr>
    </w:p>
    <w:p w:rsidR="00DF4418" w:rsidRPr="0052664C" w:rsidRDefault="00DF4418" w:rsidP="00DF4418">
      <w:pPr>
        <w:numPr>
          <w:ilvl w:val="0"/>
          <w:numId w:val="5"/>
        </w:numPr>
        <w:ind w:left="397" w:hanging="397"/>
        <w:jc w:val="both"/>
        <w:rPr>
          <w:b/>
          <w:sz w:val="28"/>
        </w:rPr>
      </w:pPr>
      <w:r w:rsidRPr="0052664C">
        <w:rPr>
          <w:b/>
          <w:sz w:val="28"/>
        </w:rPr>
        <w:t xml:space="preserve">Výše dotace pro </w:t>
      </w:r>
      <w:r w:rsidRPr="00206196">
        <w:rPr>
          <w:b/>
          <w:sz w:val="28"/>
        </w:rPr>
        <w:t>SDH………………………………………………………:</w:t>
      </w:r>
      <w:r w:rsidRPr="0052664C">
        <w:rPr>
          <w:b/>
          <w:sz w:val="28"/>
        </w:rPr>
        <w:t xml:space="preserve"> </w:t>
      </w:r>
    </w:p>
    <w:p w:rsidR="00DF4418" w:rsidRPr="00E415FE" w:rsidRDefault="00DF4418" w:rsidP="00DF4418">
      <w:pPr>
        <w:jc w:val="both"/>
        <w:rPr>
          <w:b/>
          <w:sz w:val="22"/>
          <w:szCs w:val="22"/>
        </w:rPr>
      </w:pPr>
      <w:r w:rsidRPr="00E415FE">
        <w:rPr>
          <w:b/>
          <w:sz w:val="22"/>
          <w:szCs w:val="22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2698"/>
        <w:gridCol w:w="1751"/>
        <w:gridCol w:w="2551"/>
      </w:tblGrid>
      <w:tr w:rsidR="00534C03" w:rsidRPr="00027604" w:rsidTr="00534C03">
        <w:trPr>
          <w:trHeight w:val="6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34C03" w:rsidRPr="00027604" w:rsidRDefault="00534C03" w:rsidP="00026541">
            <w:pPr>
              <w:jc w:val="center"/>
              <w:rPr>
                <w:b/>
                <w:sz w:val="28"/>
              </w:rPr>
            </w:pPr>
            <w:r w:rsidRPr="00027604">
              <w:rPr>
                <w:b/>
                <w:sz w:val="28"/>
              </w:rPr>
              <w:t>MTZ SDH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4C03" w:rsidRPr="00027604" w:rsidRDefault="00534C03" w:rsidP="00026541">
            <w:pPr>
              <w:jc w:val="center"/>
              <w:rPr>
                <w:b/>
                <w:sz w:val="28"/>
              </w:rPr>
            </w:pPr>
            <w:r w:rsidRPr="00027604">
              <w:rPr>
                <w:b/>
                <w:sz w:val="28"/>
              </w:rPr>
              <w:t>Volnočasové aktivity</w:t>
            </w:r>
          </w:p>
        </w:tc>
        <w:tc>
          <w:tcPr>
            <w:tcW w:w="1751" w:type="dxa"/>
            <w:vAlign w:val="center"/>
          </w:tcPr>
          <w:p w:rsidR="00534C03" w:rsidRDefault="00534C03" w:rsidP="000265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Tábory</w:t>
            </w:r>
          </w:p>
        </w:tc>
        <w:tc>
          <w:tcPr>
            <w:tcW w:w="2551" w:type="dxa"/>
            <w:vAlign w:val="center"/>
          </w:tcPr>
          <w:p w:rsidR="00534C03" w:rsidRDefault="00534C03" w:rsidP="000265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Specifické aktivity</w:t>
            </w:r>
          </w:p>
          <w:p w:rsidR="00534C03" w:rsidRDefault="00534C03" w:rsidP="000265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Zelená Evropa</w:t>
            </w:r>
          </w:p>
        </w:tc>
      </w:tr>
      <w:tr w:rsidR="00534C03" w:rsidRPr="00027604" w:rsidTr="00534C03">
        <w:trPr>
          <w:trHeight w:val="105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34C03" w:rsidRPr="00027604" w:rsidRDefault="00534C03" w:rsidP="000265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…… </w:t>
            </w:r>
            <w:r w:rsidRPr="00027604">
              <w:rPr>
                <w:sz w:val="28"/>
              </w:rPr>
              <w:t>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4C03" w:rsidRPr="00027604" w:rsidRDefault="00534C03" w:rsidP="000265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…… </w:t>
            </w:r>
            <w:r w:rsidRPr="00027604">
              <w:rPr>
                <w:sz w:val="28"/>
              </w:rPr>
              <w:t>Kč</w:t>
            </w:r>
          </w:p>
        </w:tc>
        <w:tc>
          <w:tcPr>
            <w:tcW w:w="1751" w:type="dxa"/>
            <w:vAlign w:val="center"/>
          </w:tcPr>
          <w:p w:rsidR="00534C03" w:rsidRDefault="00534C03" w:rsidP="000265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…… </w:t>
            </w:r>
            <w:r w:rsidRPr="00027604">
              <w:rPr>
                <w:sz w:val="28"/>
              </w:rPr>
              <w:t>Kč</w:t>
            </w:r>
          </w:p>
        </w:tc>
        <w:tc>
          <w:tcPr>
            <w:tcW w:w="2551" w:type="dxa"/>
            <w:vAlign w:val="center"/>
          </w:tcPr>
          <w:p w:rsidR="00534C03" w:rsidRDefault="00534C03" w:rsidP="000265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…… </w:t>
            </w:r>
            <w:r w:rsidRPr="00027604">
              <w:rPr>
                <w:sz w:val="28"/>
              </w:rPr>
              <w:t>Kč</w:t>
            </w:r>
          </w:p>
        </w:tc>
      </w:tr>
    </w:tbl>
    <w:p w:rsidR="00DF4418" w:rsidRPr="00CC12CC" w:rsidRDefault="00DF4418" w:rsidP="00DF4418">
      <w:pPr>
        <w:jc w:val="both"/>
        <w:rPr>
          <w:i/>
          <w:sz w:val="24"/>
          <w:szCs w:val="24"/>
        </w:rPr>
      </w:pPr>
    </w:p>
    <w:p w:rsidR="00DF4418" w:rsidRPr="00E415FE" w:rsidRDefault="00DF4418" w:rsidP="00DF4418">
      <w:pPr>
        <w:jc w:val="both"/>
        <w:rPr>
          <w:sz w:val="22"/>
          <w:szCs w:val="22"/>
        </w:rPr>
      </w:pPr>
    </w:p>
    <w:p w:rsidR="00DF4418" w:rsidRDefault="00DF4418" w:rsidP="00DF4418">
      <w:pPr>
        <w:numPr>
          <w:ilvl w:val="0"/>
          <w:numId w:val="5"/>
        </w:numPr>
        <w:ind w:left="397" w:hanging="397"/>
        <w:jc w:val="both"/>
        <w:rPr>
          <w:sz w:val="26"/>
          <w:szCs w:val="26"/>
        </w:rPr>
      </w:pPr>
      <w:r w:rsidRPr="00654161">
        <w:rPr>
          <w:sz w:val="26"/>
          <w:szCs w:val="26"/>
        </w:rPr>
        <w:t>Účetnictví o čerpání dotace z MŠMT ČR musí být vedeno řádně, průkazným způsobem a v souladu s Pokynem.</w:t>
      </w:r>
      <w:r>
        <w:rPr>
          <w:sz w:val="26"/>
          <w:szCs w:val="26"/>
        </w:rPr>
        <w:t xml:space="preserve"> </w:t>
      </w:r>
    </w:p>
    <w:p w:rsidR="00DF4418" w:rsidRPr="00654161" w:rsidRDefault="00DF4418" w:rsidP="00DF4418">
      <w:pPr>
        <w:numPr>
          <w:ilvl w:val="12"/>
          <w:numId w:val="0"/>
        </w:numPr>
        <w:ind w:left="397"/>
        <w:jc w:val="both"/>
        <w:rPr>
          <w:sz w:val="26"/>
          <w:szCs w:val="26"/>
        </w:rPr>
      </w:pPr>
      <w:r w:rsidRPr="00654161">
        <w:rPr>
          <w:sz w:val="26"/>
          <w:szCs w:val="26"/>
        </w:rPr>
        <w:t>Přijaté a použité dotace musí být v </w:t>
      </w:r>
      <w:r w:rsidRPr="00654161">
        <w:rPr>
          <w:b/>
          <w:sz w:val="26"/>
          <w:szCs w:val="26"/>
        </w:rPr>
        <w:t>účetnictví sledovány odděleně</w:t>
      </w:r>
      <w:r w:rsidRPr="00654161">
        <w:rPr>
          <w:sz w:val="26"/>
          <w:szCs w:val="26"/>
        </w:rPr>
        <w:t xml:space="preserve">. </w:t>
      </w:r>
      <w:r>
        <w:rPr>
          <w:sz w:val="26"/>
          <w:szCs w:val="26"/>
        </w:rPr>
        <w:t>V ú</w:t>
      </w:r>
      <w:r w:rsidRPr="00654161">
        <w:rPr>
          <w:sz w:val="26"/>
          <w:szCs w:val="26"/>
        </w:rPr>
        <w:t>čtovém rozvrhu SH</w:t>
      </w:r>
      <w:r w:rsidR="00F903C1">
        <w:rPr>
          <w:sz w:val="26"/>
          <w:szCs w:val="26"/>
        </w:rPr>
        <w:t> </w:t>
      </w:r>
      <w:r w:rsidRPr="00654161">
        <w:rPr>
          <w:sz w:val="26"/>
          <w:szCs w:val="26"/>
        </w:rPr>
        <w:t>ČMS na rok 20</w:t>
      </w:r>
      <w:r w:rsidR="00184B8D">
        <w:rPr>
          <w:sz w:val="26"/>
          <w:szCs w:val="26"/>
        </w:rPr>
        <w:t>2</w:t>
      </w:r>
      <w:r w:rsidR="00C80DD5">
        <w:rPr>
          <w:sz w:val="26"/>
          <w:szCs w:val="26"/>
        </w:rPr>
        <w:t>4</w:t>
      </w:r>
      <w:r w:rsidRPr="006541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jsou </w:t>
      </w:r>
      <w:r w:rsidRPr="00654161">
        <w:rPr>
          <w:sz w:val="26"/>
          <w:szCs w:val="26"/>
        </w:rPr>
        <w:t xml:space="preserve">zařazeny účty, na kterých se vykazuje přijetí dotace a její využití. </w:t>
      </w:r>
    </w:p>
    <w:p w:rsidR="00DF4418" w:rsidRPr="00654161" w:rsidRDefault="00DF4418" w:rsidP="00DF4418">
      <w:pPr>
        <w:numPr>
          <w:ilvl w:val="0"/>
          <w:numId w:val="5"/>
        </w:numPr>
        <w:ind w:left="397" w:hanging="397"/>
        <w:jc w:val="both"/>
        <w:rPr>
          <w:sz w:val="26"/>
          <w:szCs w:val="26"/>
        </w:rPr>
      </w:pPr>
      <w:r w:rsidRPr="00654161">
        <w:rPr>
          <w:sz w:val="26"/>
          <w:szCs w:val="26"/>
        </w:rPr>
        <w:t xml:space="preserve">Vyúčtování dotace musí být provedeno dle Pokynu </w:t>
      </w:r>
      <w:r w:rsidRPr="00654161">
        <w:rPr>
          <w:b/>
          <w:sz w:val="26"/>
          <w:szCs w:val="26"/>
        </w:rPr>
        <w:t>s důrazem na dodržení stanovených termínů.</w:t>
      </w:r>
      <w:r w:rsidRPr="00654161">
        <w:rPr>
          <w:sz w:val="26"/>
          <w:szCs w:val="26"/>
        </w:rPr>
        <w:t xml:space="preserve"> Formuláře k vyúčtování jednotlivých dotací jsou </w:t>
      </w:r>
      <w:r w:rsidR="009A1914">
        <w:rPr>
          <w:sz w:val="26"/>
          <w:szCs w:val="26"/>
        </w:rPr>
        <w:t xml:space="preserve">přílohou </w:t>
      </w:r>
      <w:r w:rsidRPr="00654161">
        <w:rPr>
          <w:sz w:val="26"/>
          <w:szCs w:val="26"/>
        </w:rPr>
        <w:t>Pokynu.</w:t>
      </w:r>
      <w:r>
        <w:rPr>
          <w:sz w:val="26"/>
          <w:szCs w:val="26"/>
        </w:rPr>
        <w:t xml:space="preserve"> </w:t>
      </w:r>
    </w:p>
    <w:p w:rsidR="00DF4418" w:rsidRDefault="00DF4418" w:rsidP="00DF4418">
      <w:pPr>
        <w:numPr>
          <w:ilvl w:val="0"/>
          <w:numId w:val="5"/>
        </w:numPr>
        <w:ind w:left="397" w:hanging="397"/>
        <w:jc w:val="both"/>
        <w:rPr>
          <w:sz w:val="26"/>
          <w:szCs w:val="26"/>
        </w:rPr>
      </w:pPr>
      <w:r w:rsidRPr="00654161">
        <w:rPr>
          <w:sz w:val="26"/>
          <w:szCs w:val="26"/>
        </w:rPr>
        <w:t xml:space="preserve">Zaslání dotace na účty </w:t>
      </w:r>
      <w:r w:rsidR="00001777">
        <w:rPr>
          <w:sz w:val="26"/>
          <w:szCs w:val="26"/>
        </w:rPr>
        <w:t>SDH</w:t>
      </w:r>
      <w:r w:rsidRPr="00654161">
        <w:rPr>
          <w:sz w:val="26"/>
          <w:szCs w:val="26"/>
        </w:rPr>
        <w:t xml:space="preserve"> proběhne po podpisu Dílčí dohody </w:t>
      </w:r>
      <w:r w:rsidR="00001777">
        <w:rPr>
          <w:sz w:val="26"/>
          <w:szCs w:val="26"/>
        </w:rPr>
        <w:t xml:space="preserve">a řádném vyúčtování dotace ze strany SDH. </w:t>
      </w:r>
    </w:p>
    <w:p w:rsidR="00974C46" w:rsidRDefault="00974C46" w:rsidP="00DF4418">
      <w:pPr>
        <w:numPr>
          <w:ilvl w:val="0"/>
          <w:numId w:val="5"/>
        </w:numPr>
        <w:ind w:left="397" w:hanging="397"/>
        <w:jc w:val="both"/>
        <w:rPr>
          <w:sz w:val="26"/>
          <w:szCs w:val="26"/>
        </w:rPr>
      </w:pPr>
      <w:r>
        <w:rPr>
          <w:sz w:val="26"/>
          <w:szCs w:val="26"/>
        </w:rPr>
        <w:t>Výše jednotlivých dotací</w:t>
      </w:r>
      <w:r w:rsidRPr="003F498F">
        <w:rPr>
          <w:sz w:val="26"/>
          <w:szCs w:val="26"/>
        </w:rPr>
        <w:t xml:space="preserve"> byla stanovena </w:t>
      </w:r>
      <w:r>
        <w:rPr>
          <w:sz w:val="26"/>
          <w:szCs w:val="26"/>
        </w:rPr>
        <w:t>na základě rozhodnutí OORM a VV OSH</w:t>
      </w:r>
      <w:r w:rsidR="00E831EC">
        <w:rPr>
          <w:sz w:val="26"/>
          <w:szCs w:val="26"/>
        </w:rPr>
        <w:t xml:space="preserve"> s ohledem na počet registrovaných mladých hasičů, družstev MH, vedoucích a počet plánovaných volnočasových aktivit v roce 20</w:t>
      </w:r>
      <w:r w:rsidR="00184B8D">
        <w:rPr>
          <w:sz w:val="26"/>
          <w:szCs w:val="26"/>
        </w:rPr>
        <w:t>2</w:t>
      </w:r>
      <w:r w:rsidR="00C80DD5">
        <w:rPr>
          <w:sz w:val="26"/>
          <w:szCs w:val="26"/>
        </w:rPr>
        <w:t>4</w:t>
      </w:r>
      <w:r w:rsidR="00E831EC">
        <w:rPr>
          <w:sz w:val="26"/>
          <w:szCs w:val="26"/>
        </w:rPr>
        <w:t xml:space="preserve"> a dalších doložených skutečností. </w:t>
      </w:r>
    </w:p>
    <w:p w:rsidR="00534C03" w:rsidRPr="00990F3B" w:rsidRDefault="00534C03" w:rsidP="00DF4418">
      <w:pPr>
        <w:numPr>
          <w:ilvl w:val="0"/>
          <w:numId w:val="5"/>
        </w:numPr>
        <w:ind w:left="397" w:hanging="397"/>
        <w:jc w:val="both"/>
        <w:rPr>
          <w:b/>
          <w:sz w:val="26"/>
          <w:szCs w:val="26"/>
        </w:rPr>
      </w:pPr>
      <w:r w:rsidRPr="00990F3B">
        <w:rPr>
          <w:b/>
          <w:sz w:val="26"/>
          <w:szCs w:val="26"/>
        </w:rPr>
        <w:t>SDH musí mít řádně zapsané údaje ve veřejném rejstříku, včetně statutárního zástupce. Rovněž musí mít ve Sbírce listin zveřejněny účetní závěrky</w:t>
      </w:r>
      <w:r w:rsidR="00DB1C0E">
        <w:rPr>
          <w:b/>
          <w:sz w:val="26"/>
          <w:szCs w:val="26"/>
        </w:rPr>
        <w:t xml:space="preserve"> (min. od roku 2017)</w:t>
      </w:r>
      <w:r w:rsidRPr="00990F3B">
        <w:rPr>
          <w:b/>
          <w:sz w:val="26"/>
          <w:szCs w:val="26"/>
        </w:rPr>
        <w:t xml:space="preserve">. </w:t>
      </w:r>
    </w:p>
    <w:p w:rsidR="00534C03" w:rsidRPr="00990F3B" w:rsidRDefault="00534C03" w:rsidP="00DF4418">
      <w:pPr>
        <w:numPr>
          <w:ilvl w:val="0"/>
          <w:numId w:val="5"/>
        </w:numPr>
        <w:ind w:left="397" w:hanging="397"/>
        <w:jc w:val="both"/>
        <w:rPr>
          <w:b/>
          <w:sz w:val="26"/>
          <w:szCs w:val="26"/>
        </w:rPr>
      </w:pPr>
      <w:r w:rsidRPr="00990F3B">
        <w:rPr>
          <w:b/>
          <w:sz w:val="26"/>
          <w:szCs w:val="26"/>
        </w:rPr>
        <w:t>SDH je povinno umožnit kontrolu správnosti použit</w:t>
      </w:r>
      <w:r w:rsidR="00990F3B">
        <w:rPr>
          <w:b/>
          <w:sz w:val="26"/>
          <w:szCs w:val="26"/>
        </w:rPr>
        <w:t>í</w:t>
      </w:r>
      <w:r w:rsidRPr="00990F3B">
        <w:rPr>
          <w:b/>
          <w:sz w:val="26"/>
          <w:szCs w:val="26"/>
        </w:rPr>
        <w:t xml:space="preserve"> dotac</w:t>
      </w:r>
      <w:r w:rsidR="00990F3B">
        <w:rPr>
          <w:b/>
          <w:sz w:val="26"/>
          <w:szCs w:val="26"/>
        </w:rPr>
        <w:t>e</w:t>
      </w:r>
      <w:r w:rsidRPr="00990F3B">
        <w:rPr>
          <w:b/>
          <w:sz w:val="26"/>
          <w:szCs w:val="26"/>
        </w:rPr>
        <w:t xml:space="preserve"> dle Metodického pokynu. </w:t>
      </w:r>
    </w:p>
    <w:p w:rsidR="00C00426" w:rsidRDefault="00C00426" w:rsidP="00DF4418">
      <w:pPr>
        <w:jc w:val="both"/>
        <w:rPr>
          <w:sz w:val="22"/>
          <w:szCs w:val="22"/>
        </w:rPr>
      </w:pPr>
    </w:p>
    <w:p w:rsidR="00990F3B" w:rsidRDefault="00990F3B" w:rsidP="00DF4418">
      <w:pPr>
        <w:jc w:val="both"/>
        <w:rPr>
          <w:sz w:val="22"/>
          <w:szCs w:val="22"/>
        </w:rPr>
      </w:pPr>
    </w:p>
    <w:p w:rsidR="00DF4418" w:rsidRDefault="00DF4418" w:rsidP="00DF4418">
      <w:pPr>
        <w:ind w:firstLine="708"/>
        <w:jc w:val="both"/>
        <w:rPr>
          <w:sz w:val="28"/>
        </w:rPr>
      </w:pPr>
    </w:p>
    <w:p w:rsidR="00DF4418" w:rsidRDefault="00DF4418" w:rsidP="00DF4418">
      <w:pPr>
        <w:ind w:firstLine="708"/>
        <w:jc w:val="both"/>
        <w:rPr>
          <w:sz w:val="28"/>
        </w:rPr>
      </w:pPr>
      <w:r>
        <w:rPr>
          <w:sz w:val="28"/>
        </w:rPr>
        <w:t xml:space="preserve">   Dne:</w:t>
      </w:r>
      <w:r>
        <w:rPr>
          <w:sz w:val="28"/>
        </w:rPr>
        <w:tab/>
      </w:r>
      <w:r w:rsidR="00F903C1">
        <w:rPr>
          <w:sz w:val="28"/>
        </w:rPr>
        <w:t>……………………………</w:t>
      </w:r>
      <w:r>
        <w:rPr>
          <w:sz w:val="28"/>
        </w:rPr>
        <w:tab/>
      </w:r>
      <w:r>
        <w:rPr>
          <w:sz w:val="28"/>
        </w:rPr>
        <w:tab/>
        <w:t xml:space="preserve">   Dne: ………………</w:t>
      </w:r>
    </w:p>
    <w:p w:rsidR="00DF4418" w:rsidRDefault="00DF4418" w:rsidP="00DF4418">
      <w:pPr>
        <w:jc w:val="both"/>
        <w:rPr>
          <w:sz w:val="28"/>
        </w:rPr>
      </w:pPr>
    </w:p>
    <w:p w:rsidR="00DF4418" w:rsidRDefault="00DF4418" w:rsidP="00DF4418">
      <w:pPr>
        <w:jc w:val="both"/>
        <w:rPr>
          <w:sz w:val="28"/>
        </w:rPr>
      </w:pPr>
    </w:p>
    <w:p w:rsidR="00DF4418" w:rsidRDefault="00DF4418" w:rsidP="00DF4418">
      <w:pPr>
        <w:jc w:val="both"/>
        <w:rPr>
          <w:sz w:val="28"/>
        </w:rPr>
      </w:pPr>
    </w:p>
    <w:p w:rsidR="00DF4418" w:rsidRDefault="00990F3B" w:rsidP="00990F3B">
      <w:pPr>
        <w:tabs>
          <w:tab w:val="center" w:pos="1843"/>
          <w:tab w:val="center" w:pos="5103"/>
          <w:tab w:val="center" w:pos="8364"/>
        </w:tabs>
        <w:jc w:val="both"/>
        <w:rPr>
          <w:sz w:val="28"/>
        </w:rPr>
      </w:pPr>
      <w:r>
        <w:rPr>
          <w:sz w:val="28"/>
        </w:rPr>
        <w:tab/>
      </w:r>
      <w:r w:rsidR="00DF4418">
        <w:rPr>
          <w:sz w:val="28"/>
        </w:rPr>
        <w:t>.....................................</w:t>
      </w:r>
      <w:r w:rsidR="00DF4418">
        <w:rPr>
          <w:sz w:val="28"/>
        </w:rPr>
        <w:tab/>
        <w:t>......................................</w:t>
      </w:r>
      <w:r w:rsidR="00DF4418">
        <w:rPr>
          <w:sz w:val="28"/>
        </w:rPr>
        <w:tab/>
        <w:t>....................................</w:t>
      </w:r>
    </w:p>
    <w:p w:rsidR="00DF4418" w:rsidRDefault="00990F3B" w:rsidP="00990F3B">
      <w:pPr>
        <w:tabs>
          <w:tab w:val="center" w:pos="1843"/>
          <w:tab w:val="center" w:pos="5103"/>
          <w:tab w:val="center" w:pos="8364"/>
        </w:tabs>
        <w:jc w:val="both"/>
        <w:rPr>
          <w:sz w:val="24"/>
        </w:rPr>
      </w:pPr>
      <w:r>
        <w:rPr>
          <w:sz w:val="24"/>
        </w:rPr>
        <w:tab/>
      </w:r>
      <w:r w:rsidR="00DF4418">
        <w:rPr>
          <w:sz w:val="24"/>
        </w:rPr>
        <w:t>razítko a podpis starosty</w:t>
      </w:r>
      <w:r w:rsidR="00DF4418">
        <w:rPr>
          <w:sz w:val="24"/>
        </w:rPr>
        <w:tab/>
        <w:t>podpis vedoucího</w:t>
      </w:r>
      <w:r w:rsidR="00DF4418">
        <w:rPr>
          <w:sz w:val="24"/>
        </w:rPr>
        <w:tab/>
        <w:t>razítko a podpis starosty</w:t>
      </w:r>
    </w:p>
    <w:p w:rsidR="00343751" w:rsidRPr="00DF4418" w:rsidRDefault="00990F3B" w:rsidP="00990F3B">
      <w:pPr>
        <w:tabs>
          <w:tab w:val="center" w:pos="1843"/>
          <w:tab w:val="center" w:pos="5103"/>
          <w:tab w:val="center" w:pos="8364"/>
        </w:tabs>
        <w:jc w:val="both"/>
        <w:rPr>
          <w:sz w:val="24"/>
        </w:rPr>
      </w:pPr>
      <w:r>
        <w:rPr>
          <w:sz w:val="24"/>
        </w:rPr>
        <w:tab/>
      </w:r>
      <w:r w:rsidR="00DF4418">
        <w:rPr>
          <w:sz w:val="24"/>
        </w:rPr>
        <w:t>SDH</w:t>
      </w:r>
      <w:r w:rsidR="00DF4418">
        <w:rPr>
          <w:sz w:val="24"/>
        </w:rPr>
        <w:tab/>
        <w:t>kolektivu MH</w:t>
      </w:r>
      <w:r w:rsidR="00DF4418">
        <w:rPr>
          <w:sz w:val="24"/>
        </w:rPr>
        <w:tab/>
        <w:t>OSH</w:t>
      </w:r>
    </w:p>
    <w:sectPr w:rsidR="00343751" w:rsidRPr="00DF4418">
      <w:pgSz w:w="11906" w:h="16838"/>
      <w:pgMar w:top="540" w:right="746" w:bottom="89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C4C9062"/>
    <w:lvl w:ilvl="0">
      <w:numFmt w:val="bullet"/>
      <w:lvlText w:val="*"/>
      <w:lvlJc w:val="left"/>
    </w:lvl>
  </w:abstractNum>
  <w:abstractNum w:abstractNumId="1" w15:restartNumberingAfterBreak="1">
    <w:nsid w:val="0A4416B1"/>
    <w:multiLevelType w:val="singleLevel"/>
    <w:tmpl w:val="8F6EE77C"/>
    <w:lvl w:ilvl="0">
      <w:start w:val="2"/>
      <w:numFmt w:val="lowerLetter"/>
      <w:lvlText w:val="%1)"/>
      <w:legacy w:legacy="1" w:legacySpace="120" w:legacyIndent="360"/>
      <w:lvlJc w:val="left"/>
      <w:pPr>
        <w:ind w:left="3204" w:hanging="360"/>
      </w:pPr>
    </w:lvl>
  </w:abstractNum>
  <w:abstractNum w:abstractNumId="2" w15:restartNumberingAfterBreak="1">
    <w:nsid w:val="1C120C44"/>
    <w:multiLevelType w:val="singleLevel"/>
    <w:tmpl w:val="9702D27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3" w15:restartNumberingAfterBreak="0">
    <w:nsid w:val="29555D9D"/>
    <w:multiLevelType w:val="hybridMultilevel"/>
    <w:tmpl w:val="A4C47A48"/>
    <w:lvl w:ilvl="0" w:tplc="78D638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BA5D19"/>
    <w:multiLevelType w:val="hybridMultilevel"/>
    <w:tmpl w:val="AA423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FD"/>
    <w:rsid w:val="00001777"/>
    <w:rsid w:val="00026541"/>
    <w:rsid w:val="00027604"/>
    <w:rsid w:val="000B163C"/>
    <w:rsid w:val="000F64D0"/>
    <w:rsid w:val="0010175A"/>
    <w:rsid w:val="00111E28"/>
    <w:rsid w:val="00180C90"/>
    <w:rsid w:val="00184B8D"/>
    <w:rsid w:val="002014A5"/>
    <w:rsid w:val="00343751"/>
    <w:rsid w:val="00373D66"/>
    <w:rsid w:val="00390F20"/>
    <w:rsid w:val="003A2C5E"/>
    <w:rsid w:val="0045243E"/>
    <w:rsid w:val="004A4F67"/>
    <w:rsid w:val="00534B91"/>
    <w:rsid w:val="00534C03"/>
    <w:rsid w:val="00564A5B"/>
    <w:rsid w:val="0057413A"/>
    <w:rsid w:val="00587414"/>
    <w:rsid w:val="006104F1"/>
    <w:rsid w:val="00645648"/>
    <w:rsid w:val="007D1250"/>
    <w:rsid w:val="00813408"/>
    <w:rsid w:val="0083436E"/>
    <w:rsid w:val="00852398"/>
    <w:rsid w:val="009230DA"/>
    <w:rsid w:val="00974C46"/>
    <w:rsid w:val="00990F3B"/>
    <w:rsid w:val="009A1914"/>
    <w:rsid w:val="00A0276B"/>
    <w:rsid w:val="00A33358"/>
    <w:rsid w:val="00A40A3A"/>
    <w:rsid w:val="00A56A43"/>
    <w:rsid w:val="00B61490"/>
    <w:rsid w:val="00C00426"/>
    <w:rsid w:val="00C80DD5"/>
    <w:rsid w:val="00C838F9"/>
    <w:rsid w:val="00CD49AE"/>
    <w:rsid w:val="00D02221"/>
    <w:rsid w:val="00D56237"/>
    <w:rsid w:val="00DB1C0E"/>
    <w:rsid w:val="00DF4418"/>
    <w:rsid w:val="00E831EC"/>
    <w:rsid w:val="00F60AFD"/>
    <w:rsid w:val="00F903C1"/>
    <w:rsid w:val="00FB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70217"/>
  <w15:chartTrackingRefBased/>
  <w15:docId w15:val="{B39BCFF7-E047-4B7B-BACE-CBCDD37D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32"/>
      <w:u w:val="single"/>
    </w:rPr>
  </w:style>
  <w:style w:type="paragraph" w:customStyle="1" w:styleId="Zkladntext21">
    <w:name w:val="Základní text 21"/>
    <w:basedOn w:val="Normln"/>
    <w:pPr>
      <w:ind w:left="142" w:hanging="142"/>
      <w:jc w:val="both"/>
    </w:pPr>
    <w:rPr>
      <w:sz w:val="24"/>
    </w:rPr>
  </w:style>
  <w:style w:type="character" w:customStyle="1" w:styleId="Hypertextovodkaz1">
    <w:name w:val="Hypertextový odkaz1"/>
    <w:rPr>
      <w:color w:val="0000FF"/>
      <w:u w:val="single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rPr>
      <w:b/>
      <w:bCs/>
      <w:sz w:val="28"/>
    </w:rPr>
  </w:style>
  <w:style w:type="paragraph" w:styleId="Zkladntext3">
    <w:name w:val="Body Text 3"/>
    <w:basedOn w:val="Normln"/>
    <w:pPr>
      <w:jc w:val="both"/>
    </w:pPr>
    <w:rPr>
      <w:sz w:val="28"/>
    </w:rPr>
  </w:style>
  <w:style w:type="table" w:styleId="Mkatabulky">
    <w:name w:val="Table Grid"/>
    <w:basedOn w:val="Normlntabulka"/>
    <w:rsid w:val="00343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DF4418"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445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SH ČMS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Monika Homolková</dc:creator>
  <cp:keywords/>
  <dc:description/>
  <cp:lastModifiedBy>Josef Orgoník</cp:lastModifiedBy>
  <cp:revision>5</cp:revision>
  <cp:lastPrinted>2014-04-09T12:36:00Z</cp:lastPrinted>
  <dcterms:created xsi:type="dcterms:W3CDTF">2022-05-18T10:35:00Z</dcterms:created>
  <dcterms:modified xsi:type="dcterms:W3CDTF">2024-05-27T12:29:00Z</dcterms:modified>
</cp:coreProperties>
</file>